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11C0" w14:textId="77777777" w:rsidR="00E06710" w:rsidRPr="00E06710" w:rsidRDefault="00E06710" w:rsidP="00E06710">
      <w:pPr>
        <w:spacing w:after="0" w:line="360" w:lineRule="auto"/>
        <w:ind w:firstLine="567"/>
        <w:contextualSpacing/>
        <w:jc w:val="center"/>
        <w:textAlignment w:val="top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06710">
        <w:rPr>
          <w:rFonts w:ascii="Times New Roman" w:hAnsi="Times New Roman"/>
          <w:b/>
          <w:sz w:val="28"/>
          <w:szCs w:val="28"/>
          <w:shd w:val="clear" w:color="auto" w:fill="FFFFFF"/>
        </w:rPr>
        <w:t>ВАЖНОСТЬ ПРОФЕССИИ «УЧИТЕЛЬ НАЧАЛЬНЫХ КЛАССОВ»</w:t>
      </w:r>
    </w:p>
    <w:p w14:paraId="45C4DFD8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</w:p>
    <w:p w14:paraId="2CCC4D4B" w14:textId="220B19FC" w:rsidR="00E06710" w:rsidRPr="00E06710" w:rsidRDefault="007F613A" w:rsidP="00E06710">
      <w:pPr>
        <w:spacing w:after="0" w:line="360" w:lineRule="auto"/>
        <w:ind w:firstLine="567"/>
        <w:contextualSpacing/>
        <w:jc w:val="right"/>
        <w:textAlignment w:val="top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Минатулаева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З.Г.</w:t>
      </w:r>
    </w:p>
    <w:p w14:paraId="34BDF855" w14:textId="126E57D9" w:rsidR="00E06710" w:rsidRPr="00E06710" w:rsidRDefault="00E06710" w:rsidP="00E06710">
      <w:pPr>
        <w:spacing w:after="0" w:line="360" w:lineRule="auto"/>
        <w:ind w:firstLine="567"/>
        <w:contextualSpacing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E06710">
        <w:rPr>
          <w:rFonts w:ascii="Times New Roman" w:hAnsi="Times New Roman"/>
          <w:sz w:val="28"/>
          <w:szCs w:val="28"/>
        </w:rPr>
        <w:t xml:space="preserve"> </w:t>
      </w:r>
      <w:r w:rsidR="007F613A">
        <w:rPr>
          <w:rFonts w:ascii="Times New Roman" w:hAnsi="Times New Roman"/>
          <w:sz w:val="28"/>
          <w:szCs w:val="28"/>
        </w:rPr>
        <w:t>у</w:t>
      </w:r>
      <w:r w:rsidRPr="00E06710">
        <w:rPr>
          <w:rFonts w:ascii="Times New Roman" w:hAnsi="Times New Roman"/>
          <w:sz w:val="28"/>
          <w:szCs w:val="28"/>
        </w:rPr>
        <w:t>читель начальных классов</w:t>
      </w:r>
      <w:r w:rsidRPr="00E0671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72284CCE" w14:textId="6946B576" w:rsidR="00E06710" w:rsidRDefault="007F613A" w:rsidP="00E06710">
      <w:pPr>
        <w:spacing w:after="0" w:line="360" w:lineRule="auto"/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 w:rsidRPr="007F613A">
        <w:rPr>
          <w:rFonts w:ascii="Times New Roman" w:hAnsi="Times New Roman"/>
          <w:sz w:val="28"/>
          <w:szCs w:val="28"/>
        </w:rPr>
        <w:t>ОАНО «</w:t>
      </w:r>
      <w:proofErr w:type="spellStart"/>
      <w:r w:rsidRPr="007F613A">
        <w:rPr>
          <w:rFonts w:ascii="Times New Roman" w:hAnsi="Times New Roman"/>
          <w:sz w:val="28"/>
          <w:szCs w:val="28"/>
        </w:rPr>
        <w:t>Ватан</w:t>
      </w:r>
      <w:proofErr w:type="spellEnd"/>
      <w:r w:rsidRPr="007F613A">
        <w:rPr>
          <w:rFonts w:ascii="Times New Roman" w:hAnsi="Times New Roman"/>
          <w:sz w:val="28"/>
          <w:szCs w:val="28"/>
        </w:rPr>
        <w:t>» г. Махачкала</w:t>
      </w:r>
      <w:r>
        <w:rPr>
          <w:rFonts w:ascii="Times New Roman" w:hAnsi="Times New Roman"/>
          <w:sz w:val="28"/>
          <w:szCs w:val="28"/>
        </w:rPr>
        <w:t>.</w:t>
      </w:r>
    </w:p>
    <w:p w14:paraId="58AC6CD9" w14:textId="77777777" w:rsidR="007F613A" w:rsidRPr="00E06710" w:rsidRDefault="007F613A" w:rsidP="00E06710">
      <w:pPr>
        <w:spacing w:after="0" w:line="360" w:lineRule="auto"/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</w:p>
    <w:p w14:paraId="0F176BC2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710">
        <w:rPr>
          <w:rFonts w:ascii="Times New Roman" w:hAnsi="Times New Roman"/>
          <w:b/>
          <w:sz w:val="28"/>
          <w:szCs w:val="28"/>
          <w:lang w:eastAsia="ru-RU"/>
        </w:rPr>
        <w:t>Аннотация.</w:t>
      </w:r>
      <w:r w:rsidRPr="00E06710">
        <w:rPr>
          <w:rFonts w:ascii="Times New Roman" w:hAnsi="Times New Roman"/>
          <w:sz w:val="28"/>
          <w:szCs w:val="28"/>
          <w:lang w:eastAsia="ru-RU"/>
        </w:rPr>
        <w:t xml:space="preserve"> В статье раскрываются теоретические аспекты понятия профессия. Наряду с теоретическим анализом была также изучена специфика деятельности учителей начальных классов. Была определена значимость данной профессии, а также круг функциональных обязанностей учителей.</w:t>
      </w:r>
    </w:p>
    <w:p w14:paraId="108D9AC4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E06710">
        <w:rPr>
          <w:rFonts w:ascii="Times New Roman" w:hAnsi="Times New Roman"/>
          <w:b/>
          <w:sz w:val="28"/>
          <w:szCs w:val="28"/>
          <w:lang w:eastAsia="ru-RU"/>
        </w:rPr>
        <w:t>Ключевые слова:</w:t>
      </w:r>
      <w:r w:rsidRPr="00E06710">
        <w:rPr>
          <w:rFonts w:ascii="Times New Roman" w:hAnsi="Times New Roman"/>
          <w:sz w:val="28"/>
          <w:szCs w:val="28"/>
          <w:lang w:eastAsia="ru-RU"/>
        </w:rPr>
        <w:t xml:space="preserve"> профессия, профессиональная идентичность, школьник, учитель, учитель начальных классов, образование, воспитание, функциональные обязанности.</w:t>
      </w:r>
    </w:p>
    <w:p w14:paraId="237707E7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E06710">
        <w:rPr>
          <w:rFonts w:ascii="Times New Roman" w:hAnsi="Times New Roman"/>
          <w:b/>
          <w:sz w:val="28"/>
          <w:szCs w:val="28"/>
          <w:lang w:eastAsia="ru-RU"/>
        </w:rPr>
        <w:t>Введение.</w:t>
      </w:r>
      <w:r w:rsidRPr="00E06710">
        <w:rPr>
          <w:rFonts w:ascii="Times New Roman" w:hAnsi="Times New Roman"/>
          <w:sz w:val="28"/>
          <w:szCs w:val="28"/>
          <w:lang w:eastAsia="ru-RU"/>
        </w:rPr>
        <w:t xml:space="preserve"> В современных реалиях проблема выбора профессии является для каждого человека вопросом первостепенной важности и определяет дальнейшую судьбу. Однако, существует профессия, в рамках которой один человек целенаправленно обеспечивает определение и достижение вышеизложенных факторов другими, ещё не состоявшимися и неокрепшими в этой жизни людьми. Речь идёт об учителях начальных классов, которые, в рамках своей профессиональной деятельности, занимаются данным видом труда в целях совершенствования других, что говорит о благородности и важности данной профессии.</w:t>
      </w:r>
    </w:p>
    <w:p w14:paraId="2876F353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E06710">
        <w:rPr>
          <w:rFonts w:ascii="Times New Roman" w:hAnsi="Times New Roman"/>
          <w:sz w:val="28"/>
          <w:szCs w:val="28"/>
          <w:shd w:val="clear" w:color="auto" w:fill="FFFFFF"/>
        </w:rPr>
        <w:t xml:space="preserve">Роль педагога в прогрессивном развитии общества значительна хотя бы потому, что он воспитывает молодёжь, формирует </w:t>
      </w:r>
      <w:r w:rsidR="00246C6C" w:rsidRPr="00E06710">
        <w:rPr>
          <w:rFonts w:ascii="Times New Roman" w:hAnsi="Times New Roman"/>
          <w:sz w:val="28"/>
          <w:szCs w:val="28"/>
          <w:shd w:val="clear" w:color="auto" w:fill="FFFFFF"/>
        </w:rPr>
        <w:t>мировоззрение</w:t>
      </w:r>
      <w:r w:rsidRPr="00E06710">
        <w:rPr>
          <w:rFonts w:ascii="Times New Roman" w:hAnsi="Times New Roman"/>
          <w:sz w:val="28"/>
          <w:szCs w:val="28"/>
          <w:shd w:val="clear" w:color="auto" w:fill="FFFFFF"/>
        </w:rPr>
        <w:t xml:space="preserve"> подрастающего поколения, которое продолжит дело старших, но уже на более высоком уровне развития общества. Поэтому в какой-то мере можно сказать, что педагог формирует будущее общества, будущее его науки и </w:t>
      </w:r>
      <w:r w:rsidRPr="00E0671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культуры. Не удивительно, что во все времена выдающиеся деятели просвещения высоко ценили роль учителя в жизни общества. Должность учителя превосходна, как никакая другая, «выше которой ничего не может быть под солнцем», - писал великий педагог Я.А. Коменский (1592-1670). По словам Я. Коласа (1882-1956), классика белорусской поэзии и литературы, педагог – это не только воспитатель, педагог – это друг человека, который помогает нашему обществу подниматься на высшую ступень культуры.</w:t>
      </w:r>
    </w:p>
    <w:p w14:paraId="766178C9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E06710">
        <w:rPr>
          <w:rFonts w:ascii="Times New Roman" w:hAnsi="Times New Roman"/>
          <w:b/>
          <w:sz w:val="28"/>
          <w:szCs w:val="28"/>
        </w:rPr>
        <w:t>Результаты исследования.</w:t>
      </w:r>
      <w:r w:rsidRPr="00E06710">
        <w:rPr>
          <w:rFonts w:ascii="Times New Roman" w:hAnsi="Times New Roman"/>
          <w:sz w:val="28"/>
          <w:szCs w:val="28"/>
        </w:rPr>
        <w:t xml:space="preserve"> </w:t>
      </w:r>
      <w:r w:rsidRPr="00E06710">
        <w:rPr>
          <w:rFonts w:ascii="Times New Roman" w:hAnsi="Times New Roman"/>
          <w:sz w:val="28"/>
          <w:szCs w:val="28"/>
          <w:lang w:eastAsia="ru-RU"/>
        </w:rPr>
        <w:t xml:space="preserve">Задачи различного рода профессий сводятся к объединению людей заниматься конкретным видом труда на основе определённых знаний, навыков, опыта и интересов. По мнению </w:t>
      </w:r>
      <w:proofErr w:type="spellStart"/>
      <w:r w:rsidRPr="00E06710">
        <w:rPr>
          <w:rFonts w:ascii="Times New Roman" w:hAnsi="Times New Roman"/>
          <w:sz w:val="28"/>
          <w:szCs w:val="28"/>
          <w:lang w:eastAsia="ru-RU"/>
        </w:rPr>
        <w:t>Ангеловского</w:t>
      </w:r>
      <w:proofErr w:type="spellEnd"/>
      <w:r w:rsidRPr="00E06710">
        <w:rPr>
          <w:rFonts w:ascii="Times New Roman" w:hAnsi="Times New Roman"/>
          <w:sz w:val="28"/>
          <w:szCs w:val="28"/>
          <w:lang w:eastAsia="ru-RU"/>
        </w:rPr>
        <w:t xml:space="preserve"> А.А., </w:t>
      </w:r>
      <w:r w:rsidRPr="00E06710">
        <w:rPr>
          <w:rFonts w:ascii="Times New Roman" w:hAnsi="Times New Roman"/>
          <w:sz w:val="28"/>
          <w:szCs w:val="28"/>
        </w:rPr>
        <w:t xml:space="preserve">профессия выступает как «разновидность деятельности», которая обеспечивает все необходимые условия для существования и совершенствования индивидуума и так необходимая для общества в целом. </w:t>
      </w:r>
      <w:r w:rsidRPr="00E06710">
        <w:rPr>
          <w:rFonts w:ascii="Times New Roman" w:hAnsi="Times New Roman"/>
          <w:sz w:val="28"/>
          <w:szCs w:val="28"/>
          <w:lang w:eastAsia="ru-RU"/>
        </w:rPr>
        <w:t>В рамках исследуемой категории «профессия» в социологическом аспекте тождественными выделяют также категории «карьера» и «специальность»,</w:t>
      </w:r>
      <w:r w:rsidRPr="00E06710">
        <w:rPr>
          <w:rFonts w:ascii="Times New Roman" w:hAnsi="Times New Roman"/>
          <w:sz w:val="28"/>
          <w:szCs w:val="28"/>
        </w:rPr>
        <w:t xml:space="preserve"> «профессионал» и «профессионализм», которые так широко применяются в обыденной, общественно-политической и научной лексике [1]. </w:t>
      </w:r>
    </w:p>
    <w:p w14:paraId="1463BBB8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  <w:lang w:eastAsia="ru-RU"/>
        </w:rPr>
        <w:t xml:space="preserve">Профессия характеризуется как ключевой фактор на пути формирования </w:t>
      </w:r>
      <w:r w:rsidRPr="00E06710">
        <w:rPr>
          <w:rFonts w:ascii="Times New Roman" w:hAnsi="Times New Roman"/>
          <w:sz w:val="28"/>
          <w:szCs w:val="28"/>
        </w:rPr>
        <w:t>профессиональной идентичности</w:t>
      </w:r>
      <w:r w:rsidRPr="00E06710">
        <w:rPr>
          <w:rFonts w:ascii="Times New Roman" w:hAnsi="Times New Roman"/>
          <w:sz w:val="28"/>
          <w:szCs w:val="28"/>
          <w:lang w:eastAsia="ru-RU"/>
        </w:rPr>
        <w:t xml:space="preserve"> человека, в</w:t>
      </w:r>
      <w:r w:rsidRPr="00E06710">
        <w:rPr>
          <w:rFonts w:ascii="Times New Roman" w:hAnsi="Times New Roman"/>
          <w:sz w:val="28"/>
          <w:szCs w:val="28"/>
        </w:rPr>
        <w:t>ыступающая в роли так называемого системообразующего свойства личности, обеспечивая высокий уровень адаптивности к новым условиям деятельности [7].</w:t>
      </w:r>
    </w:p>
    <w:p w14:paraId="51254FB2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 xml:space="preserve">При этом, идентичность рассматривается через призму осознания человеком своего сходства с другими и самим собой. Образ профессии человеком есть представление о его будущей деятельности и его отношение к ней. «Выбор профессии - лишь аспект жизненного плана, в котором находят свое выражение и идейные, и нравственные мотивы» [10; 4]. </w:t>
      </w:r>
    </w:p>
    <w:p w14:paraId="1F6F2EF1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lastRenderedPageBreak/>
        <w:t>Большинство специалистов в рамках данной области науки сошлись во мнениях, что на профессиональную деятельность и предрасположенность человека к той или иной деятельности оказывают влияние так называемые типовые системы, формируемые у человека с рождения и под влиянием социально-психологических факторов в результате его жизнедеятельности. Среди таких систем выделяют:</w:t>
      </w:r>
    </w:p>
    <w:p w14:paraId="07688DC6" w14:textId="77777777" w:rsidR="00E06710" w:rsidRPr="00E06710" w:rsidRDefault="00E06710" w:rsidP="00E0671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contextualSpacing/>
        <w:jc w:val="both"/>
        <w:textAlignment w:val="top"/>
        <w:rPr>
          <w:sz w:val="28"/>
          <w:szCs w:val="28"/>
        </w:rPr>
      </w:pPr>
      <w:r w:rsidRPr="00E06710">
        <w:rPr>
          <w:sz w:val="28"/>
          <w:szCs w:val="28"/>
        </w:rPr>
        <w:t>Система «человек-природа» – предполагает стремление человека к упорядочению биотических связей, являющихся наиболее значимыми для всех живых организмов на планете Земля;</w:t>
      </w:r>
    </w:p>
    <w:p w14:paraId="51139D93" w14:textId="77777777" w:rsidR="00E06710" w:rsidRPr="00E06710" w:rsidRDefault="00E06710" w:rsidP="00E0671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contextualSpacing/>
        <w:jc w:val="both"/>
        <w:textAlignment w:val="top"/>
        <w:rPr>
          <w:sz w:val="28"/>
          <w:szCs w:val="28"/>
        </w:rPr>
      </w:pPr>
      <w:r w:rsidRPr="00E06710">
        <w:rPr>
          <w:sz w:val="28"/>
          <w:szCs w:val="28"/>
        </w:rPr>
        <w:t>Система «человек-техника» означает сильную приверженность и способность человека совладать с разнообразными техническими средствами, системами и т.п.;</w:t>
      </w:r>
    </w:p>
    <w:p w14:paraId="7890F687" w14:textId="77777777" w:rsidR="00E06710" w:rsidRPr="00E06710" w:rsidRDefault="00E06710" w:rsidP="00E0671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contextualSpacing/>
        <w:jc w:val="both"/>
        <w:textAlignment w:val="top"/>
        <w:rPr>
          <w:sz w:val="28"/>
          <w:szCs w:val="28"/>
        </w:rPr>
      </w:pPr>
      <w:r w:rsidRPr="00E06710">
        <w:rPr>
          <w:sz w:val="28"/>
          <w:szCs w:val="28"/>
        </w:rPr>
        <w:t>Система «человек-знак» окружающий мир для человека выражен единой информационной системой, где соблюдена гармония знаков и символов, их упорядоченность и баланс;</w:t>
      </w:r>
    </w:p>
    <w:p w14:paraId="6C4E88FC" w14:textId="77777777" w:rsidR="00E06710" w:rsidRPr="00E06710" w:rsidRDefault="00E06710" w:rsidP="00E0671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contextualSpacing/>
        <w:jc w:val="both"/>
        <w:textAlignment w:val="top"/>
        <w:rPr>
          <w:sz w:val="28"/>
          <w:szCs w:val="28"/>
        </w:rPr>
      </w:pPr>
      <w:r w:rsidRPr="00E06710">
        <w:rPr>
          <w:sz w:val="28"/>
          <w:szCs w:val="28"/>
        </w:rPr>
        <w:t>Система «человек - художественный образ» для человека означает видение мира как прекрасного целого, перерабатываемого и воспроизводимого человеком в виде искусства;</w:t>
      </w:r>
    </w:p>
    <w:p w14:paraId="1BEA13C6" w14:textId="77777777" w:rsidR="00E06710" w:rsidRPr="00E06710" w:rsidRDefault="00E06710" w:rsidP="00E0671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567"/>
        <w:contextualSpacing/>
        <w:jc w:val="both"/>
        <w:textAlignment w:val="top"/>
        <w:rPr>
          <w:sz w:val="28"/>
          <w:szCs w:val="28"/>
        </w:rPr>
      </w:pPr>
      <w:r w:rsidRPr="00E06710">
        <w:rPr>
          <w:sz w:val="28"/>
          <w:szCs w:val="28"/>
        </w:rPr>
        <w:t>Система «человек-человек» отображает мир в качестве большой социальной общности, т.е. как систему многообразных социальных связей и отношений, состоящая из различных типов людей и их взаимоотношений [5; 9]. Именно к данной системе можно отнести учителей начальных классов.</w:t>
      </w:r>
    </w:p>
    <w:p w14:paraId="7E055FE1" w14:textId="77777777" w:rsidR="00E06710" w:rsidRPr="00E06710" w:rsidRDefault="00E06710" w:rsidP="00E06710">
      <w:pPr>
        <w:pStyle w:val="a3"/>
        <w:spacing w:before="0" w:beforeAutospacing="0" w:after="0" w:afterAutospacing="0" w:line="360" w:lineRule="auto"/>
        <w:ind w:firstLine="567"/>
        <w:contextualSpacing/>
        <w:jc w:val="both"/>
        <w:textAlignment w:val="top"/>
        <w:rPr>
          <w:rStyle w:val="c6"/>
          <w:sz w:val="28"/>
          <w:szCs w:val="28"/>
        </w:rPr>
      </w:pPr>
      <w:r w:rsidRPr="00E06710">
        <w:rPr>
          <w:rStyle w:val="c6"/>
          <w:sz w:val="28"/>
          <w:szCs w:val="28"/>
        </w:rPr>
        <w:t xml:space="preserve">Профессия учителя начальных классов является одной из самых старых за всю историю развития человека. Данная профессия по-своему уникальна, ведь с самых малых лет человеку требуется «наставник», способный объяснить и научить его всем тонкостям этого мира, что, само собой предполагает огромную выдержку и ориентация на результат. Данная </w:t>
      </w:r>
      <w:r w:rsidRPr="00E06710">
        <w:rPr>
          <w:rStyle w:val="c6"/>
          <w:sz w:val="28"/>
          <w:szCs w:val="28"/>
        </w:rPr>
        <w:lastRenderedPageBreak/>
        <w:t>специальность</w:t>
      </w:r>
      <w:r w:rsidRPr="00E06710">
        <w:rPr>
          <w:rStyle w:val="c6"/>
          <w:sz w:val="28"/>
          <w:szCs w:val="28"/>
          <w:shd w:val="clear" w:color="auto" w:fill="FFFFFF"/>
        </w:rPr>
        <w:t xml:space="preserve"> является самой гуманной, востребованной и серьёзной, которую обозначают как «фундамент» всех профессий. </w:t>
      </w:r>
    </w:p>
    <w:p w14:paraId="2F3C297C" w14:textId="77777777" w:rsidR="00E06710" w:rsidRPr="00E06710" w:rsidRDefault="00E06710" w:rsidP="00E06710">
      <w:pPr>
        <w:pStyle w:val="c4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E06710">
        <w:rPr>
          <w:rStyle w:val="c6"/>
          <w:sz w:val="28"/>
          <w:szCs w:val="28"/>
          <w:shd w:val="clear" w:color="auto" w:fill="FFFFFF"/>
        </w:rPr>
        <w:t>Исследуемая профессия является процессом достаточно трудоёмким, т.к. именно этот человек закладывает школьникам базовые знания, навыки, умения и привычки, что в совокупности влияет на формирование характера, мировоззрения, базы ценностей, человеческих качеств. В рамках данной профессии сочетаются процессы обучения и воспитания, в связи с чем все вышеуказанные факторы, в конечном итоге, влияют на уровень эрудиции и воспитания людей, поэтому не зря говорят, что для каждого человека одну из ключевых ролей в его жизни играет именно первый учитель [2].</w:t>
      </w:r>
    </w:p>
    <w:p w14:paraId="32103F82" w14:textId="77777777" w:rsidR="00E06710" w:rsidRPr="00E06710" w:rsidRDefault="00E06710" w:rsidP="00E06710">
      <w:pPr>
        <w:pStyle w:val="a3"/>
        <w:spacing w:before="0" w:beforeAutospacing="0" w:after="0" w:afterAutospacing="0" w:line="360" w:lineRule="auto"/>
        <w:ind w:firstLine="567"/>
        <w:contextualSpacing/>
        <w:jc w:val="both"/>
        <w:textAlignment w:val="top"/>
        <w:rPr>
          <w:sz w:val="28"/>
          <w:szCs w:val="28"/>
        </w:rPr>
      </w:pPr>
      <w:r w:rsidRPr="00E06710">
        <w:rPr>
          <w:sz w:val="28"/>
          <w:szCs w:val="28"/>
        </w:rPr>
        <w:t xml:space="preserve">В педагогической деятельности учитель занимается организацией повседневной жизни школьников, способствует выработке интереса к учебному процессу, является активной и творческой личностью, человеком с развитой волей, где личной активности отводится решающее место. Способность руководствовать учебным классом предполагает изобретательности, упорства, сообразительности и находчивости по поводу возникающих проблемных ситуаций [6]. </w:t>
      </w:r>
    </w:p>
    <w:p w14:paraId="34612050" w14:textId="77777777" w:rsidR="00E06710" w:rsidRPr="00E06710" w:rsidRDefault="00E06710" w:rsidP="00E06710">
      <w:pPr>
        <w:pStyle w:val="a3"/>
        <w:spacing w:before="0" w:beforeAutospacing="0" w:after="0" w:afterAutospacing="0" w:line="360" w:lineRule="auto"/>
        <w:ind w:firstLine="567"/>
        <w:contextualSpacing/>
        <w:jc w:val="both"/>
        <w:textAlignment w:val="top"/>
        <w:rPr>
          <w:sz w:val="28"/>
          <w:szCs w:val="28"/>
        </w:rPr>
      </w:pPr>
      <w:r w:rsidRPr="00E06710">
        <w:rPr>
          <w:sz w:val="28"/>
          <w:szCs w:val="28"/>
        </w:rPr>
        <w:t xml:space="preserve">За учителем современных школ закреплены различные функции [3;8]: </w:t>
      </w:r>
    </w:p>
    <w:p w14:paraId="0D217ED9" w14:textId="77777777" w:rsidR="00E06710" w:rsidRPr="00E06710" w:rsidRDefault="00E06710" w:rsidP="00E06710">
      <w:pPr>
        <w:pStyle w:val="a5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>Образовательная, при чём как во время уроков, так и во внеурочной деятельности;</w:t>
      </w:r>
    </w:p>
    <w:p w14:paraId="590BFFE1" w14:textId="77777777" w:rsidR="00E06710" w:rsidRPr="00E06710" w:rsidRDefault="00E06710" w:rsidP="00E06710">
      <w:pPr>
        <w:pStyle w:val="a5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>Обеспечение безопасности жизни и здоровья детей;</w:t>
      </w:r>
    </w:p>
    <w:p w14:paraId="3C644BA8" w14:textId="77777777" w:rsidR="00E06710" w:rsidRPr="00E06710" w:rsidRDefault="00E06710" w:rsidP="00E06710">
      <w:pPr>
        <w:pStyle w:val="a5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>Управленческая по организации образовательной деятельности школьников;</w:t>
      </w:r>
    </w:p>
    <w:p w14:paraId="6EB73B9A" w14:textId="77777777" w:rsidR="00E06710" w:rsidRPr="00E06710" w:rsidRDefault="00E06710" w:rsidP="00E06710">
      <w:pPr>
        <w:pStyle w:val="a5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 xml:space="preserve">Создание благоприятных и дружественных условий для успешного обучения, развития и воспитания детей; </w:t>
      </w:r>
    </w:p>
    <w:p w14:paraId="06767F68" w14:textId="77777777" w:rsidR="00E06710" w:rsidRPr="00E06710" w:rsidRDefault="00E06710" w:rsidP="00E06710">
      <w:pPr>
        <w:pStyle w:val="a5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>Работа с родителями в плане педагогического просвещения родителей, а также согласование воспитательных воздействий семьи и школы.</w:t>
      </w:r>
    </w:p>
    <w:p w14:paraId="0B026105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lastRenderedPageBreak/>
        <w:t>В современных условиях преподавательская деятельность претерпела немалых изменений с точки зрения выявления и внедрения новых методов и приёмов обучения, в связи с чем учителя в рамках процессе обучения выполняют следующее:</w:t>
      </w:r>
    </w:p>
    <w:p w14:paraId="7550C50B" w14:textId="77777777" w:rsidR="00E06710" w:rsidRPr="00E06710" w:rsidRDefault="00E06710" w:rsidP="00E06710">
      <w:pPr>
        <w:pStyle w:val="a5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 xml:space="preserve">Проводят индивидуальные и групповые формы работы; </w:t>
      </w:r>
    </w:p>
    <w:p w14:paraId="36A43B18" w14:textId="77777777" w:rsidR="00E06710" w:rsidRPr="00E06710" w:rsidRDefault="00E06710" w:rsidP="00E06710">
      <w:pPr>
        <w:pStyle w:val="a5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 xml:space="preserve">Организовывают систематическое обучение детей к осуществлению рефлексивного действия: оценки готовности, выявления незнания, поиск причин и путей решения проблем); </w:t>
      </w:r>
    </w:p>
    <w:p w14:paraId="557BEA8C" w14:textId="77777777" w:rsidR="00E06710" w:rsidRPr="00E06710" w:rsidRDefault="00E06710" w:rsidP="00E06710">
      <w:pPr>
        <w:pStyle w:val="a5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>Применение различных форм, методов и приемов обучения, что влияет на рост активности обучающихся;</w:t>
      </w:r>
    </w:p>
    <w:p w14:paraId="0DE1ED1B" w14:textId="77777777" w:rsidR="00E06710" w:rsidRPr="00E06710" w:rsidRDefault="00E06710" w:rsidP="00E06710">
      <w:pPr>
        <w:pStyle w:val="a5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>Планирует и формирует метапредметные и предметные задачи урока, в т.ч. обучение интерактивного общения [3].</w:t>
      </w:r>
    </w:p>
    <w:p w14:paraId="2F51DC08" w14:textId="77777777" w:rsidR="00E06710" w:rsidRPr="00E06710" w:rsidRDefault="00E06710" w:rsidP="00E06710">
      <w:pPr>
        <w:pStyle w:val="a5"/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b/>
          <w:sz w:val="28"/>
          <w:szCs w:val="28"/>
        </w:rPr>
        <w:t>Заключение.</w:t>
      </w:r>
      <w:r w:rsidRPr="00E06710">
        <w:rPr>
          <w:rFonts w:ascii="Times New Roman" w:hAnsi="Times New Roman"/>
          <w:sz w:val="28"/>
          <w:szCs w:val="28"/>
        </w:rPr>
        <w:t xml:space="preserve"> В рамках исследуемой темы можно сделать вывод, что учителя начальных классов являются «проводниками» учеников во взрослую жизнь, обеспечивая их багажом знаний, умений, навыков, впоследствии формирующих личность и определяющих принадлежность индивидов в этой жизни. Учителя играют огромную роль в становлении нового, информационного типа общества, в связи с чем он должен быть примером для своих учеников, при этом главной задачей учителя по-прежнему является способность привить человеку стремление к саморазвитию и самосовершенствованию путем сознательного и активного изучения и анализа новых знаний и социального опыта, в т.ч. обновления знаний, овладения передовыми технологиями, развитии творческого и гуманитарного мышления.</w:t>
      </w:r>
    </w:p>
    <w:p w14:paraId="7272F3B9" w14:textId="77777777" w:rsidR="00E06710" w:rsidRPr="00E06710" w:rsidRDefault="00E06710" w:rsidP="00E06710">
      <w:pPr>
        <w:pStyle w:val="a5"/>
        <w:tabs>
          <w:tab w:val="left" w:pos="567"/>
        </w:tabs>
        <w:spacing w:after="0" w:line="360" w:lineRule="auto"/>
        <w:ind w:left="0" w:firstLine="567"/>
        <w:jc w:val="both"/>
        <w:rPr>
          <w:rFonts w:ascii="Arial" w:hAnsi="Arial" w:cs="Arial"/>
          <w:sz w:val="27"/>
          <w:szCs w:val="27"/>
        </w:rPr>
      </w:pPr>
    </w:p>
    <w:p w14:paraId="26C84A7A" w14:textId="77777777" w:rsidR="008A07CB" w:rsidRDefault="008A07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EFCF1B9" w14:textId="4D53E6C1" w:rsidR="00E06710" w:rsidRPr="00E06710" w:rsidRDefault="00E06710" w:rsidP="00E06710">
      <w:pPr>
        <w:pStyle w:val="a5"/>
        <w:tabs>
          <w:tab w:val="left" w:pos="567"/>
        </w:tabs>
        <w:spacing w:after="0" w:line="36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b/>
          <w:sz w:val="28"/>
          <w:szCs w:val="28"/>
        </w:rPr>
        <w:lastRenderedPageBreak/>
        <w:t>СПИСОК ИСПОЛЬЗОВАННЫХ ИСТОЧНИКОВ</w:t>
      </w:r>
    </w:p>
    <w:p w14:paraId="08D2273E" w14:textId="77777777" w:rsidR="00E06710" w:rsidRPr="00E06710" w:rsidRDefault="00E06710" w:rsidP="00E0671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138319F" w14:textId="77777777" w:rsidR="00E06710" w:rsidRPr="00E06710" w:rsidRDefault="00E06710" w:rsidP="00E06710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proofErr w:type="spellStart"/>
      <w:r w:rsidRPr="00E06710">
        <w:rPr>
          <w:rFonts w:ascii="Times New Roman" w:hAnsi="Times New Roman"/>
          <w:bCs/>
          <w:iCs/>
          <w:kern w:val="36"/>
          <w:sz w:val="28"/>
          <w:szCs w:val="28"/>
          <w:bdr w:val="none" w:sz="0" w:space="0" w:color="auto" w:frame="1"/>
          <w:lang w:eastAsia="ru-RU"/>
        </w:rPr>
        <w:t>Ангеловский</w:t>
      </w:r>
      <w:proofErr w:type="spellEnd"/>
      <w:r w:rsidRPr="00E06710">
        <w:rPr>
          <w:rFonts w:ascii="Times New Roman" w:hAnsi="Times New Roman"/>
          <w:bCs/>
          <w:iCs/>
          <w:kern w:val="36"/>
          <w:sz w:val="28"/>
          <w:szCs w:val="28"/>
          <w:bdr w:val="none" w:sz="0" w:space="0" w:color="auto" w:frame="1"/>
          <w:lang w:eastAsia="ru-RU"/>
        </w:rPr>
        <w:t xml:space="preserve"> А.А. Анализ понятий профессия, профессиональное сознание, профессиональная деятельность, профессионализм // Известия Самарского научного центра Российской академии наук. - 2010. - т. 12, №5 (2).</w:t>
      </w:r>
    </w:p>
    <w:p w14:paraId="63D447CC" w14:textId="77777777" w:rsidR="00E06710" w:rsidRPr="00E06710" w:rsidRDefault="00E06710" w:rsidP="00E06710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 xml:space="preserve">Воробьева А.С. Моя профессия - учитель начальных классов! // https://nsportal.ru/ - </w:t>
      </w:r>
      <w:smartTag w:uri="urn:schemas-microsoft-com:office:smarttags" w:element="metricconverter">
        <w:smartTagPr>
          <w:attr w:name="ProductID" w:val="2017 г"/>
        </w:smartTagPr>
        <w:r w:rsidRPr="00E06710">
          <w:rPr>
            <w:rFonts w:ascii="Times New Roman" w:hAnsi="Times New Roman"/>
            <w:sz w:val="28"/>
            <w:szCs w:val="28"/>
          </w:rPr>
          <w:t>2017 г</w:t>
        </w:r>
      </w:smartTag>
      <w:r w:rsidRPr="00E06710">
        <w:rPr>
          <w:rFonts w:ascii="Times New Roman" w:hAnsi="Times New Roman"/>
          <w:sz w:val="28"/>
          <w:szCs w:val="28"/>
        </w:rPr>
        <w:t>. - URL: https://clck.ru/MpGuw (дата обращения: 04.04.2020).</w:t>
      </w:r>
    </w:p>
    <w:p w14:paraId="61D34F4D" w14:textId="77777777" w:rsidR="00E06710" w:rsidRPr="00E06710" w:rsidRDefault="00E06710" w:rsidP="00E06710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>Горохова Ю. В. Изменение роли учителя в современной школе // Молодой ученый. – 2016. – №14. – с. 528-530. – URL https://moluch.ru/archive/118/32759/ (дата обращения: 04.04.2020).</w:t>
      </w:r>
    </w:p>
    <w:p w14:paraId="02961B63" w14:textId="77777777" w:rsidR="00E06710" w:rsidRPr="00E06710" w:rsidRDefault="00E06710" w:rsidP="00E06710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proofErr w:type="spellStart"/>
      <w:r w:rsidRPr="00E06710">
        <w:rPr>
          <w:rFonts w:ascii="Times New Roman" w:hAnsi="Times New Roman"/>
          <w:sz w:val="28"/>
          <w:szCs w:val="28"/>
        </w:rPr>
        <w:t>Канаева</w:t>
      </w:r>
      <w:proofErr w:type="spellEnd"/>
      <w:r w:rsidRPr="00E06710">
        <w:rPr>
          <w:rFonts w:ascii="Times New Roman" w:hAnsi="Times New Roman"/>
          <w:sz w:val="28"/>
          <w:szCs w:val="28"/>
        </w:rPr>
        <w:t xml:space="preserve"> Н.А. Образ профессии как фактор формирования профессиональной идентичности // Вестник Череповецкого государственного университета. - 2011. - т 2, №3.</w:t>
      </w:r>
    </w:p>
    <w:p w14:paraId="53A55358" w14:textId="77777777" w:rsidR="00E06710" w:rsidRPr="00E06710" w:rsidRDefault="00E06710" w:rsidP="00E06710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textAlignment w:val="top"/>
        <w:rPr>
          <w:rStyle w:val="c6"/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>Климов Е.А. Образ мира в разнотипных профессиях. Учебное пособие. М., 1995.</w:t>
      </w:r>
    </w:p>
    <w:p w14:paraId="087B4186" w14:textId="77777777" w:rsidR="00E06710" w:rsidRPr="00E06710" w:rsidRDefault="00E06710" w:rsidP="00E06710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  <w:lang w:eastAsia="ru-RU"/>
        </w:rPr>
        <w:t>Павлова Е.П. Педагогическое творчество учителя в начальных классах // Известия Российского государственного педагогического университета им. А.И. Герцена. - 2008.</w:t>
      </w:r>
    </w:p>
    <w:p w14:paraId="7B8D6108" w14:textId="77777777" w:rsidR="00E06710" w:rsidRPr="00E06710" w:rsidRDefault="00E06710" w:rsidP="00E06710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E06710">
        <w:rPr>
          <w:rFonts w:ascii="Times New Roman" w:hAnsi="Times New Roman"/>
          <w:sz w:val="28"/>
          <w:szCs w:val="28"/>
        </w:rPr>
        <w:t xml:space="preserve">Родыгина, У.С. Психологические особенности развития профессиональной идентичности студентов-будущих психологов: </w:t>
      </w:r>
      <w:proofErr w:type="spellStart"/>
      <w:r w:rsidRPr="00E06710">
        <w:rPr>
          <w:rFonts w:ascii="Times New Roman" w:hAnsi="Times New Roman"/>
          <w:sz w:val="28"/>
          <w:szCs w:val="28"/>
        </w:rPr>
        <w:t>автореф</w:t>
      </w:r>
      <w:proofErr w:type="spellEnd"/>
      <w:r w:rsidRPr="00E0671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06710">
        <w:rPr>
          <w:rFonts w:ascii="Times New Roman" w:hAnsi="Times New Roman"/>
          <w:sz w:val="28"/>
          <w:szCs w:val="28"/>
        </w:rPr>
        <w:t>дис</w:t>
      </w:r>
      <w:proofErr w:type="spellEnd"/>
      <w:r w:rsidRPr="00E06710">
        <w:rPr>
          <w:rFonts w:ascii="Times New Roman" w:hAnsi="Times New Roman"/>
          <w:sz w:val="28"/>
          <w:szCs w:val="28"/>
        </w:rPr>
        <w:t>. ... канд. психол. наук / У.С. Родыгина. - Курск, 2007.</w:t>
      </w:r>
    </w:p>
    <w:p w14:paraId="79D06850" w14:textId="77777777" w:rsidR="00E06710" w:rsidRPr="00E06710" w:rsidRDefault="00E06710" w:rsidP="00E06710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proofErr w:type="spellStart"/>
      <w:r w:rsidRPr="00E06710">
        <w:rPr>
          <w:rFonts w:ascii="Times New Roman" w:hAnsi="Times New Roman"/>
          <w:sz w:val="28"/>
          <w:szCs w:val="28"/>
        </w:rPr>
        <w:t>Скударева</w:t>
      </w:r>
      <w:proofErr w:type="spellEnd"/>
      <w:r w:rsidRPr="00E06710">
        <w:rPr>
          <w:rFonts w:ascii="Times New Roman" w:hAnsi="Times New Roman"/>
          <w:sz w:val="28"/>
          <w:szCs w:val="28"/>
        </w:rPr>
        <w:t xml:space="preserve"> Г. Н. Молодой учитель начальной школы: проблемы, кризисы, противоречия / Г. Н. </w:t>
      </w:r>
      <w:proofErr w:type="spellStart"/>
      <w:r w:rsidRPr="00E06710">
        <w:rPr>
          <w:rFonts w:ascii="Times New Roman" w:hAnsi="Times New Roman"/>
          <w:sz w:val="28"/>
          <w:szCs w:val="28"/>
        </w:rPr>
        <w:t>Скударева</w:t>
      </w:r>
      <w:proofErr w:type="spellEnd"/>
      <w:r w:rsidRPr="00E06710">
        <w:rPr>
          <w:rFonts w:ascii="Times New Roman" w:hAnsi="Times New Roman"/>
          <w:sz w:val="28"/>
          <w:szCs w:val="28"/>
        </w:rPr>
        <w:t xml:space="preserve"> // Журнал начальная школа. — 2014. — № 1. — с. 13–19.</w:t>
      </w:r>
    </w:p>
    <w:p w14:paraId="4B3EC15E" w14:textId="77777777" w:rsidR="00E06710" w:rsidRPr="00E06710" w:rsidRDefault="00E06710" w:rsidP="00E06710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proofErr w:type="spellStart"/>
      <w:r w:rsidRPr="00E06710">
        <w:rPr>
          <w:rFonts w:ascii="Times New Roman" w:hAnsi="Times New Roman"/>
          <w:sz w:val="28"/>
          <w:szCs w:val="28"/>
        </w:rPr>
        <w:t>Цвык</w:t>
      </w:r>
      <w:proofErr w:type="spellEnd"/>
      <w:r w:rsidRPr="00E06710">
        <w:rPr>
          <w:rFonts w:ascii="Times New Roman" w:hAnsi="Times New Roman"/>
          <w:sz w:val="28"/>
          <w:szCs w:val="28"/>
        </w:rPr>
        <w:t xml:space="preserve"> В.А. Профессиональное сознание личности: понятие и структура // Вестник РУДН, сер. Философия. - 2005. - №11 (10-11).</w:t>
      </w:r>
    </w:p>
    <w:p w14:paraId="418D1A2D" w14:textId="77777777" w:rsidR="00615200" w:rsidRPr="00E06710" w:rsidRDefault="00E06710" w:rsidP="00E06710">
      <w:pPr>
        <w:pStyle w:val="a5"/>
        <w:numPr>
          <w:ilvl w:val="0"/>
          <w:numId w:val="3"/>
        </w:numPr>
        <w:spacing w:after="0" w:line="360" w:lineRule="auto"/>
        <w:ind w:left="0"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proofErr w:type="spellStart"/>
      <w:r w:rsidRPr="00E06710">
        <w:rPr>
          <w:rFonts w:ascii="Times New Roman" w:hAnsi="Times New Roman"/>
          <w:sz w:val="28"/>
          <w:szCs w:val="28"/>
        </w:rPr>
        <w:lastRenderedPageBreak/>
        <w:t>Шавир</w:t>
      </w:r>
      <w:proofErr w:type="spellEnd"/>
      <w:r w:rsidRPr="00E06710">
        <w:rPr>
          <w:rFonts w:ascii="Times New Roman" w:hAnsi="Times New Roman"/>
          <w:sz w:val="28"/>
          <w:szCs w:val="28"/>
        </w:rPr>
        <w:t xml:space="preserve">, П.А. Психология профессионального самоопределения в ранней юности / П.А. </w:t>
      </w:r>
      <w:proofErr w:type="spellStart"/>
      <w:r w:rsidRPr="00E06710">
        <w:rPr>
          <w:rFonts w:ascii="Times New Roman" w:hAnsi="Times New Roman"/>
          <w:sz w:val="28"/>
          <w:szCs w:val="28"/>
        </w:rPr>
        <w:t>Шавир</w:t>
      </w:r>
      <w:proofErr w:type="spellEnd"/>
      <w:r w:rsidRPr="00E06710">
        <w:rPr>
          <w:rFonts w:ascii="Times New Roman" w:hAnsi="Times New Roman"/>
          <w:sz w:val="28"/>
          <w:szCs w:val="28"/>
        </w:rPr>
        <w:t>. - М., 1981.</w:t>
      </w:r>
    </w:p>
    <w:sectPr w:rsidR="00615200" w:rsidRPr="00E06710" w:rsidSect="00B76296">
      <w:pgSz w:w="11906" w:h="16838"/>
      <w:pgMar w:top="1418" w:right="141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0A3A"/>
    <w:multiLevelType w:val="hybridMultilevel"/>
    <w:tmpl w:val="D50CB94A"/>
    <w:lvl w:ilvl="0" w:tplc="332A497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1AC3687A"/>
    <w:multiLevelType w:val="hybridMultilevel"/>
    <w:tmpl w:val="A6B8902E"/>
    <w:lvl w:ilvl="0" w:tplc="9320B23E">
      <w:start w:val="1"/>
      <w:numFmt w:val="decimal"/>
      <w:lvlText w:val="%1)"/>
      <w:lvlJc w:val="left"/>
      <w:pPr>
        <w:ind w:left="927" w:hanging="360"/>
      </w:pPr>
      <w:rPr>
        <w:rFonts w:ascii="REG" w:eastAsia="Times New Roman" w:hAnsi="REG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2E2F6E88"/>
    <w:multiLevelType w:val="hybridMultilevel"/>
    <w:tmpl w:val="0CBC03DC"/>
    <w:lvl w:ilvl="0" w:tplc="714C137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7F0528"/>
    <w:multiLevelType w:val="hybridMultilevel"/>
    <w:tmpl w:val="B4687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54C"/>
    <w:rsid w:val="00246C6C"/>
    <w:rsid w:val="00615200"/>
    <w:rsid w:val="007F613A"/>
    <w:rsid w:val="008A07CB"/>
    <w:rsid w:val="00B76296"/>
    <w:rsid w:val="00E06710"/>
    <w:rsid w:val="00EA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565546"/>
  <w15:chartTrackingRefBased/>
  <w15:docId w15:val="{AA967283-19BF-4F31-AFCE-66B49E62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7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67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E06710"/>
    <w:rPr>
      <w:rFonts w:cs="Times New Roman"/>
      <w:i/>
    </w:rPr>
  </w:style>
  <w:style w:type="paragraph" w:styleId="a5">
    <w:name w:val="List Paragraph"/>
    <w:basedOn w:val="a"/>
    <w:uiPriority w:val="99"/>
    <w:qFormat/>
    <w:rsid w:val="00E06710"/>
    <w:pPr>
      <w:ind w:left="720"/>
      <w:contextualSpacing/>
    </w:pPr>
  </w:style>
  <w:style w:type="paragraph" w:customStyle="1" w:styleId="c4">
    <w:name w:val="c4"/>
    <w:basedOn w:val="a"/>
    <w:uiPriority w:val="99"/>
    <w:rsid w:val="00E067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E06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1394</Words>
  <Characters>7949</Characters>
  <Application>Microsoft Office Word</Application>
  <DocSecurity>0</DocSecurity>
  <Lines>66</Lines>
  <Paragraphs>18</Paragraphs>
  <ScaleCrop>false</ScaleCrop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Любимая</dc:creator>
  <cp:keywords/>
  <dc:description/>
  <cp:lastModifiedBy>user</cp:lastModifiedBy>
  <cp:revision>6</cp:revision>
  <dcterms:created xsi:type="dcterms:W3CDTF">2026-03-30T14:16:00Z</dcterms:created>
  <dcterms:modified xsi:type="dcterms:W3CDTF">2026-08-31T15:33:00Z</dcterms:modified>
</cp:coreProperties>
</file>